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A0B51" w:rsidRPr="00BE0494" w:rsidRDefault="00BE0494" w:rsidP="008A0B51">
      <w:r>
        <w:t>ОСНОВНО УЧИЛИЩЕ „ХРИСТО БОТЕВ“ С.ПАРТИЗАНИ ОБЩ.ДЪЛГОПОЛ ОБЛ.ВАРНА</w:t>
      </w:r>
      <w:bookmarkStart w:id="0" w:name="_GoBack"/>
      <w:bookmarkEnd w:id="0"/>
    </w:p>
    <w:p w:rsidR="008A0B51" w:rsidRDefault="008A0B51" w:rsidP="008A0B51">
      <w:r>
        <w:t>"Нашата STEM среда ще обхваща направления: „Природни науки“ и„Математика и Информатика“.</w:t>
      </w:r>
    </w:p>
    <w:p w:rsidR="008A0B51" w:rsidRDefault="008A0B51" w:rsidP="008A0B51">
      <w:r>
        <w:t>Предвиждаме да изградим 3 бр. високотехнологични оборудвани и свързани класни стаи, като част от STEM средата, намиращи се в същото крило на сградата.  Когато в една класна стая има 12 ученици, които мислят по сходен начин, ние можем да ги накараме да говорят с ученици от друго отдалечено училище по сходни теми и проблеми, което е една от ползите от технологиите – усещането за аудитория, да  свържем ученици отдалечено. Технологията има роля в това да създаваме добра среда и обмислена практика, която да е устойчива, насочена навън, която да развива умения за предизвикателствата на съвременния свят. Да допринесем за това, децата да учат добре, икономиката да расте.</w:t>
      </w:r>
    </w:p>
    <w:p w:rsidR="008A0B51" w:rsidRDefault="008A0B51" w:rsidP="008A0B51">
      <w:r>
        <w:t>Училището ще въвежда практическо STEM обучение в (начален и прогимназиален етап), с включени учебни предмети съобразени с изискванията (минимум 4 учебни предмети, към които ще е насочена дейността на STEM центъра в училището. )</w:t>
      </w:r>
    </w:p>
    <w:p w:rsidR="008A0B51" w:rsidRDefault="008A0B51" w:rsidP="008A0B51">
      <w:r>
        <w:t>Учебните  предмети, които сме избрали като основна насоченост за STEM средата са: Компютърно моделиране, Математика, Технологии и предприемачество, Човекът и природата, Човекът и обществото; Физика и астрономия, Биология</w:t>
      </w:r>
    </w:p>
    <w:p w:rsidR="008A0B51" w:rsidRDefault="008A0B51" w:rsidP="008A0B51">
      <w:r>
        <w:t>Подборът ни е пряко свързан с наличието на подготвени преподаватели по тези предмети, които ще могат да използват новото STEM оборудване, включвайки повече практически дейности.</w:t>
      </w:r>
    </w:p>
    <w:p w:rsidR="008A0B51" w:rsidRDefault="008A0B51" w:rsidP="008A0B51">
      <w:r>
        <w:t>Предвидили сме закупуване само на необходимото оборудване за избраното направление. Нямаме необходимост от закупуване на допълнително специализирано оборудване.</w:t>
      </w:r>
    </w:p>
    <w:p w:rsidR="008A0B51" w:rsidRDefault="008A0B51" w:rsidP="008A0B51">
      <w:r>
        <w:t xml:space="preserve">Ще има и закупен софтуер извън този необходим за функционирането на техниката към Направление ""Математика и информатика"", който е цялостно решение за образователната институция. Включва високо ниво на сигурност и защита на данните, което подпомага стабилността на компютърното оборудване (работни станции – десктоп или лаптоп), което се използва в училището както за преподаване от учителите, така и от административния персонал. Ползвайки решението ще имаме </w:t>
      </w:r>
      <w:proofErr w:type="spellStart"/>
      <w:r>
        <w:t>проактивна</w:t>
      </w:r>
      <w:proofErr w:type="spellEnd"/>
      <w:r>
        <w:t xml:space="preserve"> защита от опасен софтуер и предпазване на файловете от неоторизирани модификации и криптиране, както и резервни копия на данните, които се съхраняват на сигурно място в центъра за данни</w:t>
      </w:r>
    </w:p>
    <w:p w:rsidR="008A0B51" w:rsidRDefault="008A0B51" w:rsidP="008A0B51">
      <w:r>
        <w:t xml:space="preserve">Помещенията на центъра включват 1 учебна стая </w:t>
      </w:r>
      <w:proofErr w:type="spellStart"/>
      <w:r>
        <w:t>находяща</w:t>
      </w:r>
      <w:proofErr w:type="spellEnd"/>
      <w:r>
        <w:t xml:space="preserve"> се на етаж 2  Чрез изграждането на STEM среда в училището, ще успеем да повишим дигиталната грамотност и мотивация на учениците, както и ще предизвикаме интерес към учебния процес чрез цифровите и визуални технологии - подпомагайки развитието на практични умения и събуждането на интерес към съответните области. Чрез използване на оборудването в специалната образователна среда ще предизвикаме учениците към проява на творчество и ще повишим техните когнитивни умения като въздействаме на способностите им за учене не само чрез четене и слушане, но и чрез </w:t>
      </w:r>
      <w:r>
        <w:lastRenderedPageBreak/>
        <w:t xml:space="preserve">визуализация на конкретни задачи и тяхното решение, както и чрез стимулиране на тяхното лично участие в процеса на търсене на решения. </w:t>
      </w:r>
    </w:p>
    <w:p w:rsidR="008A0B51" w:rsidRDefault="008A0B51" w:rsidP="008A0B51">
      <w:r>
        <w:t>Посредством новото оборудване, учителите ще имат възможност, освен теоретично, да подготвят зрелостниците и технически/практически, възползвайки се от устройства отговарящи на всички съвременни изисквания и технологични тенденции. Несъмнено, това ще доведе до мотивацията и на самите преподаватели, давайки им възможност да разгънат пълният си потенциал с всички необходими ресурси на своя страна. По този начин, учениците ни ще могат да се насочат от по-ранна възраст към сферата, в която ще развият своите ключови и професионални умения. Работата в екип, аналитичното мислене, креативността, които биха развили ще бъдат ключови за тяхното бъдеще и успешно формиране не само като професионалисти в работата им, но и като активни граждани в обществото.</w:t>
      </w:r>
    </w:p>
    <w:p w:rsidR="008A0B51" w:rsidRDefault="008A0B51" w:rsidP="008A0B51">
      <w:r>
        <w:t xml:space="preserve"> </w:t>
      </w:r>
    </w:p>
    <w:p w:rsidR="007802AC" w:rsidRDefault="008A0B51" w:rsidP="008A0B51">
      <w:r>
        <w:t>"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sectPr w:rsidR="007802AC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659D7" w:rsidRDefault="00C659D7" w:rsidP="008A0B51">
      <w:pPr>
        <w:spacing w:after="0" w:line="240" w:lineRule="auto"/>
      </w:pPr>
      <w:r>
        <w:separator/>
      </w:r>
    </w:p>
  </w:endnote>
  <w:endnote w:type="continuationSeparator" w:id="0">
    <w:p w:rsidR="00C659D7" w:rsidRDefault="00C659D7" w:rsidP="008A0B5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659D7" w:rsidRDefault="00C659D7" w:rsidP="008A0B51">
      <w:pPr>
        <w:spacing w:after="0" w:line="240" w:lineRule="auto"/>
      </w:pPr>
      <w:r>
        <w:separator/>
      </w:r>
    </w:p>
  </w:footnote>
  <w:footnote w:type="continuationSeparator" w:id="0">
    <w:p w:rsidR="00C659D7" w:rsidRDefault="00C659D7" w:rsidP="008A0B5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A0B51" w:rsidRDefault="008A0B51" w:rsidP="008A0B51">
    <w:pPr>
      <w:pStyle w:val="a3"/>
    </w:pPr>
    <w:r w:rsidRPr="008A0B51">
      <w:rPr>
        <w:rFonts w:ascii="Times New Roman" w:eastAsia="Times New Roman" w:hAnsi="Times New Roman" w:cs="Times New Roman"/>
        <w:noProof/>
        <w:color w:val="000000"/>
        <w:sz w:val="24"/>
        <w:lang w:eastAsia="bg-BG"/>
      </w:rPr>
      <w:drawing>
        <wp:inline distT="0" distB="0" distL="0" distR="0" wp14:anchorId="0294CE91" wp14:editId="21C5431B">
          <wp:extent cx="1619250" cy="364650"/>
          <wp:effectExtent l="0" t="0" r="0" b="0"/>
          <wp:docPr id="1" name="Pictur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63564" cy="374629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8A0B51" w:rsidRDefault="008A0B51" w:rsidP="008A0B51">
    <w:pPr>
      <w:pStyle w:val="a3"/>
    </w:pPr>
  </w:p>
  <w:p w:rsidR="008A0B51" w:rsidRDefault="008A0B51" w:rsidP="008A0B51">
    <w:pPr>
      <w:pStyle w:val="a3"/>
    </w:pPr>
    <w:r>
      <w:t xml:space="preserve">Процедура BG-RRP-1.015- "Училищна STEM среда" по Национални план за възстановяване и устойчивост на Република България, финансирано от Европейския съюз – </w:t>
    </w:r>
    <w:proofErr w:type="spellStart"/>
    <w:r>
      <w:t>NextGenerationEU</w:t>
    </w:r>
    <w:proofErr w:type="spellEnd"/>
  </w:p>
  <w:p w:rsidR="008A0B51" w:rsidRDefault="008A0B51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B559E"/>
    <w:rsid w:val="007802AC"/>
    <w:rsid w:val="008A0B51"/>
    <w:rsid w:val="00B032D1"/>
    <w:rsid w:val="00BE0494"/>
    <w:rsid w:val="00C659D7"/>
    <w:rsid w:val="00FB55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8A0B5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4">
    <w:name w:val="Горен колонтитул Знак"/>
    <w:basedOn w:val="a0"/>
    <w:link w:val="a3"/>
    <w:uiPriority w:val="99"/>
    <w:rsid w:val="008A0B51"/>
  </w:style>
  <w:style w:type="paragraph" w:styleId="a5">
    <w:name w:val="footer"/>
    <w:basedOn w:val="a"/>
    <w:link w:val="a6"/>
    <w:uiPriority w:val="99"/>
    <w:unhideWhenUsed/>
    <w:rsid w:val="008A0B5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6">
    <w:name w:val="Долен колонтитул Знак"/>
    <w:basedOn w:val="a0"/>
    <w:link w:val="a5"/>
    <w:uiPriority w:val="99"/>
    <w:rsid w:val="008A0B51"/>
  </w:style>
  <w:style w:type="paragraph" w:styleId="a7">
    <w:name w:val="Balloon Text"/>
    <w:basedOn w:val="a"/>
    <w:link w:val="a8"/>
    <w:uiPriority w:val="99"/>
    <w:semiHidden/>
    <w:unhideWhenUsed/>
    <w:rsid w:val="008A0B5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Изнесен текст Знак"/>
    <w:basedOn w:val="a0"/>
    <w:link w:val="a7"/>
    <w:uiPriority w:val="99"/>
    <w:semiHidden/>
    <w:rsid w:val="008A0B5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8A0B5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4">
    <w:name w:val="Горен колонтитул Знак"/>
    <w:basedOn w:val="a0"/>
    <w:link w:val="a3"/>
    <w:uiPriority w:val="99"/>
    <w:rsid w:val="008A0B51"/>
  </w:style>
  <w:style w:type="paragraph" w:styleId="a5">
    <w:name w:val="footer"/>
    <w:basedOn w:val="a"/>
    <w:link w:val="a6"/>
    <w:uiPriority w:val="99"/>
    <w:unhideWhenUsed/>
    <w:rsid w:val="008A0B5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6">
    <w:name w:val="Долен колонтитул Знак"/>
    <w:basedOn w:val="a0"/>
    <w:link w:val="a5"/>
    <w:uiPriority w:val="99"/>
    <w:rsid w:val="008A0B51"/>
  </w:style>
  <w:style w:type="paragraph" w:styleId="a7">
    <w:name w:val="Balloon Text"/>
    <w:basedOn w:val="a"/>
    <w:link w:val="a8"/>
    <w:uiPriority w:val="99"/>
    <w:semiHidden/>
    <w:unhideWhenUsed/>
    <w:rsid w:val="008A0B5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Изнесен текст Знак"/>
    <w:basedOn w:val="a0"/>
    <w:link w:val="a7"/>
    <w:uiPriority w:val="99"/>
    <w:semiHidden/>
    <w:rsid w:val="008A0B5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 тема">
  <a:themeElements>
    <a:clrScheme name="О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О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565</Words>
  <Characters>3221</Characters>
  <Application>Microsoft Office Word</Application>
  <DocSecurity>0</DocSecurity>
  <Lines>26</Lines>
  <Paragraphs>7</Paragraphs>
  <ScaleCrop>false</ScaleCrop>
  <Company/>
  <LinksUpToDate>false</LinksUpToDate>
  <CharactersWithSpaces>3779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4</cp:revision>
  <dcterms:created xsi:type="dcterms:W3CDTF">2025-03-21T05:39:00Z</dcterms:created>
  <dcterms:modified xsi:type="dcterms:W3CDTF">2025-03-21T05:44:00Z</dcterms:modified>
</cp:coreProperties>
</file>